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514" w:rsidRPr="00B37B1F" w:rsidRDefault="00EE082D" w:rsidP="00B37B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Aetna Agent A</w:t>
      </w:r>
      <w:r w:rsidR="003B0514" w:rsidRPr="00B37B1F">
        <w:rPr>
          <w:b/>
          <w:sz w:val="28"/>
          <w:szCs w:val="28"/>
        </w:rPr>
        <w:t>ppointment</w:t>
      </w:r>
      <w:r>
        <w:rPr>
          <w:b/>
          <w:sz w:val="28"/>
          <w:szCs w:val="28"/>
        </w:rPr>
        <w:t xml:space="preserve"> Process</w:t>
      </w:r>
    </w:p>
    <w:p w:rsidR="003B0514" w:rsidRDefault="003B0514"/>
    <w:p w:rsidR="00B37B1F" w:rsidRPr="00B37B1F" w:rsidRDefault="003B0514" w:rsidP="003B0514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</w:rPr>
      </w:pPr>
      <w:r w:rsidRPr="00B37B1F">
        <w:rPr>
          <w:rFonts w:ascii="Arial" w:eastAsia="Calibri" w:hAnsi="Arial" w:cs="Arial"/>
          <w:color w:val="1F497D"/>
          <w:sz w:val="24"/>
          <w:szCs w:val="24"/>
        </w:rPr>
        <w:t xml:space="preserve">Everything is filled out through an online submission. </w:t>
      </w:r>
    </w:p>
    <w:p w:rsidR="00B37B1F" w:rsidRPr="00B37B1F" w:rsidRDefault="00B37B1F" w:rsidP="003B0514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</w:rPr>
      </w:pPr>
    </w:p>
    <w:p w:rsidR="00B37B1F" w:rsidRDefault="00B37B1F" w:rsidP="00B37B1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color w:val="1F497D"/>
          <w:sz w:val="24"/>
          <w:szCs w:val="24"/>
        </w:rPr>
      </w:pPr>
      <w:r w:rsidRPr="00B37B1F">
        <w:rPr>
          <w:rFonts w:ascii="Arial" w:eastAsia="Calibri" w:hAnsi="Arial" w:cs="Arial"/>
          <w:color w:val="1F497D"/>
          <w:sz w:val="24"/>
          <w:szCs w:val="24"/>
        </w:rPr>
        <w:t xml:space="preserve">Go to </w:t>
      </w:r>
      <w:hyperlink r:id="rId5" w:history="1">
        <w:r w:rsidRPr="00B37B1F">
          <w:rPr>
            <w:rStyle w:val="Hyperlink"/>
            <w:rFonts w:ascii="Arial" w:eastAsia="Calibri" w:hAnsi="Arial" w:cs="Arial"/>
            <w:sz w:val="24"/>
            <w:szCs w:val="24"/>
          </w:rPr>
          <w:t>www.Aetna.com</w:t>
        </w:r>
      </w:hyperlink>
      <w:r w:rsidRPr="00B37B1F">
        <w:rPr>
          <w:rFonts w:ascii="Arial" w:eastAsia="Calibri" w:hAnsi="Arial" w:cs="Arial"/>
          <w:color w:val="1F497D"/>
          <w:sz w:val="24"/>
          <w:szCs w:val="24"/>
        </w:rPr>
        <w:t xml:space="preserve"> </w:t>
      </w:r>
    </w:p>
    <w:p w:rsidR="00B37B1F" w:rsidRDefault="00B37B1F" w:rsidP="00B37B1F">
      <w:pPr>
        <w:pStyle w:val="ListParagraph"/>
        <w:spacing w:after="0" w:line="240" w:lineRule="auto"/>
        <w:rPr>
          <w:rFonts w:ascii="Arial" w:eastAsia="Calibri" w:hAnsi="Arial" w:cs="Arial"/>
          <w:color w:val="1F497D"/>
          <w:sz w:val="24"/>
          <w:szCs w:val="24"/>
        </w:rPr>
      </w:pPr>
    </w:p>
    <w:p w:rsidR="00B37B1F" w:rsidRDefault="00B37B1F" w:rsidP="00B37B1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color w:val="1F497D"/>
          <w:sz w:val="24"/>
          <w:szCs w:val="24"/>
        </w:rPr>
      </w:pPr>
      <w:r>
        <w:rPr>
          <w:rFonts w:ascii="Arial" w:eastAsia="Calibri" w:hAnsi="Arial" w:cs="Arial"/>
          <w:color w:val="1F497D"/>
          <w:sz w:val="24"/>
          <w:szCs w:val="24"/>
        </w:rPr>
        <w:t xml:space="preserve">Click </w:t>
      </w:r>
      <w:r w:rsidRPr="00B37B1F">
        <w:rPr>
          <w:rFonts w:ascii="Arial" w:eastAsia="Calibri" w:hAnsi="Arial" w:cs="Arial"/>
          <w:b/>
          <w:color w:val="1F497D"/>
          <w:sz w:val="24"/>
          <w:szCs w:val="24"/>
        </w:rPr>
        <w:t>Explore Aetna sites</w:t>
      </w:r>
      <w:r>
        <w:rPr>
          <w:rFonts w:ascii="Arial" w:eastAsia="Calibri" w:hAnsi="Arial" w:cs="Arial"/>
          <w:color w:val="1F497D"/>
          <w:sz w:val="24"/>
          <w:szCs w:val="24"/>
        </w:rPr>
        <w:t xml:space="preserve"> in the upper right hand Corner</w:t>
      </w:r>
    </w:p>
    <w:p w:rsidR="00B37B1F" w:rsidRPr="00B37B1F" w:rsidRDefault="00B37B1F" w:rsidP="00B37B1F">
      <w:pPr>
        <w:pStyle w:val="ListParagraph"/>
        <w:rPr>
          <w:rFonts w:ascii="Arial" w:eastAsia="Calibri" w:hAnsi="Arial" w:cs="Arial"/>
          <w:color w:val="1F497D"/>
          <w:sz w:val="24"/>
          <w:szCs w:val="24"/>
        </w:rPr>
      </w:pPr>
    </w:p>
    <w:p w:rsidR="00B37B1F" w:rsidRPr="00B37B1F" w:rsidRDefault="00B37B1F" w:rsidP="00B37B1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color w:val="1F497D"/>
          <w:sz w:val="24"/>
          <w:szCs w:val="24"/>
        </w:rPr>
      </w:pPr>
      <w:r w:rsidRPr="00B37B1F">
        <w:rPr>
          <w:rFonts w:ascii="Arial" w:eastAsia="Calibri" w:hAnsi="Arial" w:cs="Arial"/>
          <w:color w:val="1F497D"/>
          <w:sz w:val="24"/>
          <w:szCs w:val="24"/>
        </w:rPr>
        <w:t xml:space="preserve">Click for </w:t>
      </w:r>
      <w:r w:rsidRPr="00B37B1F">
        <w:rPr>
          <w:rFonts w:ascii="Arial" w:eastAsia="Calibri" w:hAnsi="Arial" w:cs="Arial"/>
          <w:b/>
          <w:color w:val="1F497D"/>
          <w:sz w:val="24"/>
          <w:szCs w:val="24"/>
        </w:rPr>
        <w:t>Agents/Brokers</w:t>
      </w:r>
      <w:r w:rsidRPr="00B37B1F">
        <w:rPr>
          <w:rFonts w:ascii="Arial" w:eastAsia="Calibri" w:hAnsi="Arial" w:cs="Arial"/>
          <w:color w:val="1F497D"/>
          <w:sz w:val="24"/>
          <w:szCs w:val="24"/>
        </w:rPr>
        <w:t xml:space="preserve"> from the dropdown</w:t>
      </w:r>
    </w:p>
    <w:p w:rsidR="00B37B1F" w:rsidRPr="00B37B1F" w:rsidRDefault="00B37B1F" w:rsidP="00B37B1F">
      <w:pPr>
        <w:pStyle w:val="ListParagraph"/>
        <w:spacing w:after="0" w:line="240" w:lineRule="auto"/>
        <w:rPr>
          <w:rFonts w:ascii="Arial" w:eastAsia="Calibri" w:hAnsi="Arial" w:cs="Arial"/>
          <w:color w:val="1F497D"/>
          <w:sz w:val="24"/>
          <w:szCs w:val="24"/>
        </w:rPr>
      </w:pPr>
    </w:p>
    <w:p w:rsidR="003B0514" w:rsidRPr="003B0514" w:rsidRDefault="003B0514" w:rsidP="003B0514">
      <w:pPr>
        <w:spacing w:after="0" w:line="240" w:lineRule="auto"/>
        <w:rPr>
          <w:rFonts w:ascii="Arial" w:eastAsia="Calibri" w:hAnsi="Arial" w:cs="Arial"/>
          <w:color w:val="1F497D"/>
          <w:sz w:val="21"/>
          <w:szCs w:val="21"/>
        </w:rPr>
      </w:pPr>
    </w:p>
    <w:p w:rsidR="003B0514" w:rsidRDefault="00B37B1F" w:rsidP="003B0514">
      <w:pPr>
        <w:spacing w:after="0" w:line="240" w:lineRule="auto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EDD21" wp14:editId="5C06047E">
                <wp:simplePos x="0" y="0"/>
                <wp:positionH relativeFrom="margin">
                  <wp:align>right</wp:align>
                </wp:positionH>
                <wp:positionV relativeFrom="paragraph">
                  <wp:posOffset>904875</wp:posOffset>
                </wp:positionV>
                <wp:extent cx="933450" cy="133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A63603" id="Rectangle 3" o:spid="_x0000_s1026" style="position:absolute;margin-left:22.3pt;margin-top:71.25pt;width:73.5pt;height:10.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" filled="f" strokecolor="red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85725</wp:posOffset>
                </wp:positionV>
                <wp:extent cx="933450" cy="133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D96F27" id="Rectangle 2" o:spid="_x0000_s1026" style="position:absolute;margin-left:396.75pt;margin-top:6.75pt;width:73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43E804EB" wp14:editId="371172A1">
            <wp:extent cx="5943600" cy="16700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514" w:rsidRPr="003B0514" w:rsidRDefault="003B0514" w:rsidP="003B0514">
      <w:pPr>
        <w:spacing w:after="0" w:line="240" w:lineRule="auto"/>
        <w:rPr>
          <w:rFonts w:ascii="Calibri" w:eastAsia="Calibri" w:hAnsi="Calibri" w:cs="Calibri"/>
        </w:rPr>
      </w:pPr>
    </w:p>
    <w:p w:rsidR="003B0514" w:rsidRDefault="0036108F" w:rsidP="0036108F">
      <w:pPr>
        <w:pStyle w:val="ListParagraph"/>
        <w:numPr>
          <w:ilvl w:val="0"/>
          <w:numId w:val="1"/>
        </w:numPr>
        <w:rPr>
          <w:rFonts w:ascii="Arial" w:eastAsia="Calibri" w:hAnsi="Arial" w:cs="Arial"/>
          <w:color w:val="1F497D"/>
          <w:sz w:val="24"/>
          <w:szCs w:val="24"/>
        </w:rPr>
      </w:pPr>
      <w:r w:rsidRPr="0036108F">
        <w:rPr>
          <w:rFonts w:ascii="Arial" w:eastAsia="Calibri" w:hAnsi="Arial" w:cs="Arial"/>
          <w:color w:val="1F497D"/>
          <w:sz w:val="24"/>
          <w:szCs w:val="24"/>
        </w:rPr>
        <w:t xml:space="preserve">Login or register for </w:t>
      </w:r>
      <w:r w:rsidRPr="0036108F">
        <w:rPr>
          <w:rFonts w:ascii="Arial" w:eastAsia="Calibri" w:hAnsi="Arial" w:cs="Arial"/>
          <w:b/>
          <w:color w:val="1F497D"/>
          <w:sz w:val="24"/>
          <w:szCs w:val="24"/>
        </w:rPr>
        <w:t>Producer World</w:t>
      </w:r>
    </w:p>
    <w:p w:rsidR="0036108F" w:rsidRPr="0036108F" w:rsidRDefault="0036108F" w:rsidP="0036108F">
      <w:pPr>
        <w:pStyle w:val="ListParagraph"/>
        <w:spacing w:after="0"/>
        <w:rPr>
          <w:rFonts w:ascii="Arial" w:eastAsia="Calibri" w:hAnsi="Arial" w:cs="Arial"/>
          <w:color w:val="1F497D"/>
          <w:sz w:val="24"/>
          <w:szCs w:val="24"/>
        </w:rPr>
      </w:pPr>
    </w:p>
    <w:p w:rsidR="0036108F" w:rsidRDefault="0036108F" w:rsidP="0036108F">
      <w:pPr>
        <w:pStyle w:val="ListParagraph"/>
        <w:numPr>
          <w:ilvl w:val="0"/>
          <w:numId w:val="1"/>
        </w:numPr>
        <w:spacing w:after="0"/>
        <w:rPr>
          <w:rFonts w:ascii="Arial" w:eastAsia="Calibri" w:hAnsi="Arial" w:cs="Arial"/>
          <w:color w:val="1F497D"/>
          <w:sz w:val="24"/>
          <w:szCs w:val="24"/>
        </w:rPr>
      </w:pPr>
      <w:r w:rsidRPr="0036108F">
        <w:rPr>
          <w:rFonts w:ascii="Arial" w:eastAsia="Calibri" w:hAnsi="Arial" w:cs="Arial"/>
          <w:color w:val="1F497D"/>
          <w:sz w:val="24"/>
          <w:szCs w:val="24"/>
        </w:rPr>
        <w:t xml:space="preserve">Click </w:t>
      </w:r>
      <w:r>
        <w:rPr>
          <w:rFonts w:ascii="Arial" w:eastAsia="Calibri" w:hAnsi="Arial" w:cs="Arial"/>
          <w:color w:val="1F497D"/>
          <w:sz w:val="24"/>
          <w:szCs w:val="24"/>
        </w:rPr>
        <w:t>on</w:t>
      </w:r>
      <w:r w:rsidRPr="0036108F">
        <w:rPr>
          <w:rFonts w:ascii="Arial" w:eastAsia="Calibri" w:hAnsi="Arial" w:cs="Arial"/>
          <w:b/>
          <w:color w:val="1F497D"/>
          <w:sz w:val="24"/>
          <w:szCs w:val="24"/>
        </w:rPr>
        <w:t xml:space="preserve"> License and Appointment information</w:t>
      </w:r>
    </w:p>
    <w:p w:rsidR="0036108F" w:rsidRPr="0036108F" w:rsidRDefault="0036108F" w:rsidP="0036108F">
      <w:pPr>
        <w:pStyle w:val="ListParagraph"/>
        <w:rPr>
          <w:rFonts w:ascii="Arial" w:eastAsia="Calibri" w:hAnsi="Arial" w:cs="Arial"/>
          <w:color w:val="1F497D"/>
          <w:sz w:val="24"/>
          <w:szCs w:val="24"/>
        </w:rPr>
      </w:pPr>
    </w:p>
    <w:p w:rsidR="0036108F" w:rsidRDefault="0036108F" w:rsidP="0036108F">
      <w:pPr>
        <w:pStyle w:val="ListParagraph"/>
        <w:numPr>
          <w:ilvl w:val="0"/>
          <w:numId w:val="1"/>
        </w:numPr>
        <w:spacing w:after="0"/>
        <w:rPr>
          <w:rFonts w:ascii="Arial" w:eastAsia="Calibri" w:hAnsi="Arial" w:cs="Arial"/>
          <w:color w:val="1F497D"/>
          <w:sz w:val="24"/>
          <w:szCs w:val="24"/>
        </w:rPr>
      </w:pPr>
      <w:r w:rsidRPr="0036108F">
        <w:rPr>
          <w:rFonts w:ascii="Arial" w:eastAsia="Calibri" w:hAnsi="Arial" w:cs="Arial"/>
          <w:color w:val="1F497D"/>
          <w:sz w:val="24"/>
          <w:szCs w:val="24"/>
        </w:rPr>
        <w:t>You should be able to apply online and submit all necessary documentation</w:t>
      </w:r>
    </w:p>
    <w:p w:rsidR="00A57CC8" w:rsidRPr="00A57CC8" w:rsidRDefault="00A57CC8" w:rsidP="00A57CC8">
      <w:pPr>
        <w:pStyle w:val="ListParagraph"/>
        <w:rPr>
          <w:rFonts w:ascii="Arial" w:eastAsia="Calibri" w:hAnsi="Arial" w:cs="Arial"/>
          <w:color w:val="1F497D"/>
          <w:sz w:val="24"/>
          <w:szCs w:val="24"/>
        </w:rPr>
      </w:pPr>
    </w:p>
    <w:p w:rsidR="00A57CC8" w:rsidRDefault="00A57CC8" w:rsidP="00A57CC8">
      <w:pPr>
        <w:pStyle w:val="ListParagraph"/>
        <w:spacing w:after="0"/>
        <w:rPr>
          <w:rFonts w:ascii="Arial" w:eastAsia="Calibri" w:hAnsi="Arial" w:cs="Arial"/>
          <w:color w:val="1F497D"/>
          <w:sz w:val="24"/>
          <w:szCs w:val="24"/>
        </w:rPr>
      </w:pPr>
      <w:r>
        <w:rPr>
          <w:rFonts w:ascii="Arial" w:eastAsia="Calibri" w:hAnsi="Arial" w:cs="Arial"/>
          <w:color w:val="1F497D"/>
          <w:sz w:val="24"/>
          <w:szCs w:val="24"/>
        </w:rPr>
        <w:t>** Below is a copy of the Aetna Agent agreement</w:t>
      </w:r>
    </w:p>
    <w:p w:rsidR="00A57CC8" w:rsidRPr="0036108F" w:rsidRDefault="00A57CC8" w:rsidP="00A57CC8">
      <w:pPr>
        <w:pStyle w:val="ListParagraph"/>
        <w:spacing w:after="0"/>
        <w:rPr>
          <w:rFonts w:ascii="Arial" w:eastAsia="Calibri" w:hAnsi="Arial" w:cs="Arial"/>
          <w:color w:val="1F497D"/>
          <w:sz w:val="24"/>
          <w:szCs w:val="24"/>
        </w:rPr>
      </w:pPr>
      <w:r>
        <w:rPr>
          <w:rFonts w:ascii="Arial" w:eastAsia="Calibri" w:hAnsi="Arial" w:cs="Arial"/>
          <w:color w:val="1F497D"/>
          <w:sz w:val="24"/>
          <w:szCs w:val="24"/>
        </w:rPr>
        <w:tab/>
      </w:r>
    </w:p>
    <w:p w:rsidR="0036108F" w:rsidRDefault="00A57CC8" w:rsidP="0036108F">
      <w:pPr>
        <w:pStyle w:val="ListParagraph"/>
      </w:pPr>
      <w:r>
        <w:object w:dxaOrig="1534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7" o:title=""/>
          </v:shape>
          <o:OLEObject Type="Embed" ProgID="Acrobat.Document.2015" ShapeID="_x0000_i1025" DrawAspect="Icon" ObjectID="_1649668478" r:id="rId8"/>
        </w:object>
      </w:r>
      <w:bookmarkStart w:id="0" w:name="_GoBack"/>
      <w:bookmarkEnd w:id="0"/>
    </w:p>
    <w:sectPr w:rsidR="00361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02B5D"/>
    <w:multiLevelType w:val="hybridMultilevel"/>
    <w:tmpl w:val="F2485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14"/>
    <w:rsid w:val="002F7B0A"/>
    <w:rsid w:val="0036108F"/>
    <w:rsid w:val="003B0514"/>
    <w:rsid w:val="008C33FE"/>
    <w:rsid w:val="00A57CC8"/>
    <w:rsid w:val="00B37B1F"/>
    <w:rsid w:val="00E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A0AE"/>
  <w15:chartTrackingRefBased/>
  <w15:docId w15:val="{9FEF2014-343B-490D-9F9F-173756CA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B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B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etna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Word and Brown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Smith</dc:creator>
  <cp:keywords/>
  <dc:description/>
  <cp:lastModifiedBy>Stacey Smith</cp:lastModifiedBy>
  <cp:revision>4</cp:revision>
  <dcterms:created xsi:type="dcterms:W3CDTF">2020-04-28T23:50:00Z</dcterms:created>
  <dcterms:modified xsi:type="dcterms:W3CDTF">2020-04-29T19:28:00Z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ddaa8c-83ae-41bf-9d15-5e5159dfcb25_Enabled">
    <vt:lpwstr>true</vt:lpwstr>
  </property>
  <property fmtid="{D5CDD505-2E9C-101B-9397-08002B2CF9AE}" pid="3" name="MSIP_Label_cbddaa8c-83ae-41bf-9d15-5e5159dfcb25_SetDate">
    <vt:lpwstr>2025-02-13T23:35:16Z</vt:lpwstr>
  </property>
  <property fmtid="{D5CDD505-2E9C-101B-9397-08002B2CF9AE}" pid="4" name="MSIP_Label_cbddaa8c-83ae-41bf-9d15-5e5159dfcb25_Method">
    <vt:lpwstr>Standard</vt:lpwstr>
  </property>
  <property fmtid="{D5CDD505-2E9C-101B-9397-08002B2CF9AE}" pid="5" name="MSIP_Label_cbddaa8c-83ae-41bf-9d15-5e5159dfcb25_Name">
    <vt:lpwstr>Word and Brown</vt:lpwstr>
  </property>
  <property fmtid="{D5CDD505-2E9C-101B-9397-08002B2CF9AE}" pid="6" name="MSIP_Label_cbddaa8c-83ae-41bf-9d15-5e5159dfcb25_SiteId">
    <vt:lpwstr>4b664542-6557-49c2-8060-6ed06a541cbe</vt:lpwstr>
  </property>
  <property fmtid="{D5CDD505-2E9C-101B-9397-08002B2CF9AE}" pid="7" name="MSIP_Label_cbddaa8c-83ae-41bf-9d15-5e5159dfcb25_ActionId">
    <vt:lpwstr>d2e04289-4c03-4378-9ab1-e62154a4c837</vt:lpwstr>
  </property>
  <property fmtid="{D5CDD505-2E9C-101B-9397-08002B2CF9AE}" pid="8" name="MSIP_Label_cbddaa8c-83ae-41bf-9d15-5e5159dfcb25_ContentBits">
    <vt:lpwstr>0</vt:lpwstr>
  </property>
</Properties>
</file>